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7C" w:rsidRPr="0091249F" w:rsidRDefault="00FA0FA6" w:rsidP="0017224C">
      <w:pPr>
        <w:spacing w:line="24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91249F">
        <w:rPr>
          <w:rFonts w:ascii="Segoe UI" w:hAnsi="Segoe UI" w:cs="Segoe UI"/>
          <w:b/>
          <w:sz w:val="24"/>
          <w:szCs w:val="24"/>
        </w:rPr>
        <w:t xml:space="preserve">It is our policy that all children should wear school uniform when attending school. </w:t>
      </w:r>
      <w:r w:rsidR="002D3A7C" w:rsidRPr="0091249F">
        <w:rPr>
          <w:rFonts w:ascii="Segoe UI" w:hAnsi="Segoe UI" w:cs="Segoe UI"/>
          <w:b/>
          <w:sz w:val="24"/>
          <w:szCs w:val="24"/>
        </w:rPr>
        <w:t>We believe that school uniform is important for several reasons:</w:t>
      </w:r>
    </w:p>
    <w:p w:rsidR="002D3A7C" w:rsidRPr="0091249F" w:rsidRDefault="002D3A7C" w:rsidP="00767EB3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• It promotes a sense of pride in the school</w:t>
      </w:r>
    </w:p>
    <w:p w:rsidR="002D3A7C" w:rsidRPr="0091249F" w:rsidRDefault="002D3A7C" w:rsidP="00767EB3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• It engenders a sense of community and belonging towards the school</w:t>
      </w:r>
    </w:p>
    <w:p w:rsidR="002D3A7C" w:rsidRPr="0091249F" w:rsidRDefault="002D3A7C" w:rsidP="00767EB3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• It is practical and smart</w:t>
      </w:r>
    </w:p>
    <w:p w:rsidR="002D3A7C" w:rsidRPr="0091249F" w:rsidRDefault="002D3A7C" w:rsidP="00767EB3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• It makes children feel equal to their peers in terms of appearance</w:t>
      </w:r>
    </w:p>
    <w:p w:rsidR="002D3A7C" w:rsidRPr="0091249F" w:rsidRDefault="002D3A7C" w:rsidP="00767EB3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• It is regarded as suitable wear for school and good value for money by most parents</w:t>
      </w:r>
    </w:p>
    <w:p w:rsidR="002D3A7C" w:rsidRPr="0091249F" w:rsidRDefault="002D3A7C" w:rsidP="00767EB3">
      <w:pPr>
        <w:spacing w:after="0" w:line="240" w:lineRule="auto"/>
        <w:ind w:left="720"/>
        <w:rPr>
          <w:rFonts w:ascii="Segoe UI" w:hAnsi="Segoe UI" w:cs="Segoe UI"/>
          <w:b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• It is designed with health and safety in mind</w:t>
      </w:r>
    </w:p>
    <w:p w:rsidR="002D3A7C" w:rsidRPr="0091249F" w:rsidRDefault="002D3A7C" w:rsidP="00767EB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C96A51" w:rsidRPr="0091249F" w:rsidRDefault="00C96A51" w:rsidP="00767EB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 xml:space="preserve">This policy was written in consultation with parents, children, staff and governors. </w:t>
      </w:r>
    </w:p>
    <w:p w:rsidR="002D3A7C" w:rsidRPr="0091249F" w:rsidRDefault="002D3A7C" w:rsidP="00767EB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84267" w:rsidRPr="00484267" w:rsidRDefault="002D3A7C" w:rsidP="0017224C">
      <w:pPr>
        <w:pStyle w:val="BodyTextIndent"/>
        <w:spacing w:after="0" w:line="240" w:lineRule="auto"/>
        <w:ind w:left="0"/>
        <w:rPr>
          <w:rFonts w:ascii="Segoe UI" w:hAnsi="Segoe UI" w:cs="Segoe UI"/>
          <w:color w:val="0000FF" w:themeColor="hyperlink"/>
          <w:sz w:val="24"/>
          <w:szCs w:val="24"/>
          <w:u w:val="single"/>
        </w:rPr>
      </w:pPr>
      <w:r w:rsidRPr="0091249F">
        <w:rPr>
          <w:rFonts w:ascii="Segoe UI" w:hAnsi="Segoe UI" w:cs="Segoe UI"/>
          <w:sz w:val="24"/>
          <w:szCs w:val="24"/>
        </w:rPr>
        <w:t xml:space="preserve">The </w:t>
      </w:r>
      <w:r w:rsidR="0091249F">
        <w:rPr>
          <w:rFonts w:ascii="Segoe UI" w:hAnsi="Segoe UI" w:cs="Segoe UI"/>
          <w:sz w:val="24"/>
          <w:szCs w:val="24"/>
        </w:rPr>
        <w:t>Ashby</w:t>
      </w:r>
      <w:r w:rsidR="00484267">
        <w:rPr>
          <w:rFonts w:ascii="Segoe UI" w:hAnsi="Segoe UI" w:cs="Segoe UI"/>
          <w:sz w:val="24"/>
          <w:szCs w:val="24"/>
        </w:rPr>
        <w:t xml:space="preserve"> </w:t>
      </w:r>
      <w:r w:rsidR="0091249F">
        <w:rPr>
          <w:rFonts w:ascii="Segoe UI" w:hAnsi="Segoe UI" w:cs="Segoe UI"/>
          <w:sz w:val="24"/>
          <w:szCs w:val="24"/>
        </w:rPr>
        <w:t>Hill Top</w:t>
      </w:r>
      <w:r w:rsidRPr="0091249F">
        <w:rPr>
          <w:rFonts w:ascii="Segoe UI" w:hAnsi="Segoe UI" w:cs="Segoe UI"/>
          <w:sz w:val="24"/>
          <w:szCs w:val="24"/>
        </w:rPr>
        <w:t xml:space="preserve"> School </w:t>
      </w:r>
      <w:r w:rsidR="002934B2" w:rsidRPr="0091249F">
        <w:rPr>
          <w:rFonts w:ascii="Segoe UI" w:hAnsi="Segoe UI" w:cs="Segoe UI"/>
          <w:sz w:val="24"/>
          <w:szCs w:val="24"/>
        </w:rPr>
        <w:t>Uniform</w:t>
      </w:r>
      <w:r w:rsidRPr="0091249F">
        <w:rPr>
          <w:rFonts w:ascii="Segoe UI" w:hAnsi="Segoe UI" w:cs="Segoe UI"/>
          <w:sz w:val="24"/>
          <w:szCs w:val="24"/>
        </w:rPr>
        <w:t xml:space="preserve"> is available to purchase from </w:t>
      </w:r>
      <w:r w:rsidR="00CA6271" w:rsidRPr="0091249F">
        <w:rPr>
          <w:rFonts w:ascii="Segoe UI" w:hAnsi="Segoe UI" w:cs="Segoe UI"/>
          <w:b/>
          <w:sz w:val="24"/>
          <w:szCs w:val="24"/>
        </w:rPr>
        <w:t xml:space="preserve">Ashby </w:t>
      </w:r>
      <w:proofErr w:type="spellStart"/>
      <w:r w:rsidR="00CA6271" w:rsidRPr="0091249F">
        <w:rPr>
          <w:rFonts w:ascii="Segoe UI" w:hAnsi="Segoe UI" w:cs="Segoe UI"/>
          <w:b/>
          <w:sz w:val="24"/>
          <w:szCs w:val="24"/>
        </w:rPr>
        <w:t>Schoolwear</w:t>
      </w:r>
      <w:proofErr w:type="spellEnd"/>
      <w:r w:rsidR="00767EB3" w:rsidRPr="0091249F">
        <w:rPr>
          <w:rFonts w:ascii="Segoe UI" w:hAnsi="Segoe UI" w:cs="Segoe UI"/>
          <w:sz w:val="24"/>
          <w:szCs w:val="24"/>
        </w:rPr>
        <w:t xml:space="preserve"> in Ashby</w:t>
      </w:r>
      <w:r w:rsidR="00767EB3" w:rsidRPr="0091249F">
        <w:rPr>
          <w:rFonts w:ascii="Segoe UI" w:hAnsi="Segoe UI" w:cs="Segoe UI"/>
          <w:b/>
          <w:sz w:val="24"/>
          <w:szCs w:val="24"/>
        </w:rPr>
        <w:t xml:space="preserve"> </w:t>
      </w:r>
      <w:r w:rsidR="00767EB3" w:rsidRPr="0091249F">
        <w:rPr>
          <w:rFonts w:ascii="Segoe UI" w:hAnsi="Segoe UI" w:cs="Segoe UI"/>
          <w:sz w:val="24"/>
          <w:szCs w:val="24"/>
        </w:rPr>
        <w:t>or</w:t>
      </w:r>
      <w:r w:rsidR="00767EB3" w:rsidRPr="0091249F">
        <w:rPr>
          <w:rFonts w:ascii="Segoe UI" w:hAnsi="Segoe UI" w:cs="Segoe UI"/>
          <w:b/>
          <w:sz w:val="24"/>
          <w:szCs w:val="24"/>
        </w:rPr>
        <w:t xml:space="preserve"> </w:t>
      </w:r>
      <w:r w:rsidR="0091249F" w:rsidRPr="0091249F">
        <w:rPr>
          <w:rFonts w:ascii="Segoe UI" w:hAnsi="Segoe UI" w:cs="Segoe UI"/>
          <w:sz w:val="24"/>
          <w:szCs w:val="24"/>
        </w:rPr>
        <w:t xml:space="preserve">online at </w:t>
      </w:r>
      <w:hyperlink r:id="rId7" w:history="1">
        <w:r w:rsidR="0091249F" w:rsidRPr="005D7862">
          <w:rPr>
            <w:rStyle w:val="Hyperlink"/>
            <w:rFonts w:ascii="Segoe UI" w:hAnsi="Segoe UI" w:cs="Segoe UI"/>
            <w:sz w:val="24"/>
            <w:szCs w:val="24"/>
          </w:rPr>
          <w:t>https://myclothing.com/ashby-hill-top-primary-school/5751.school</w:t>
        </w:r>
      </w:hyperlink>
    </w:p>
    <w:p w:rsidR="008C0E62" w:rsidRPr="0091249F" w:rsidRDefault="008C0E62" w:rsidP="008C0E62">
      <w:pPr>
        <w:pStyle w:val="BodyTextIndent"/>
        <w:spacing w:after="0" w:line="240" w:lineRule="auto"/>
        <w:ind w:left="0"/>
        <w:rPr>
          <w:rFonts w:ascii="Segoe UI" w:hAnsi="Segoe UI" w:cs="Segoe UI"/>
          <w:sz w:val="24"/>
          <w:szCs w:val="24"/>
        </w:rPr>
      </w:pPr>
    </w:p>
    <w:p w:rsidR="002D3A7C" w:rsidRPr="0091249F" w:rsidRDefault="002D3A7C" w:rsidP="00EF7426">
      <w:pPr>
        <w:pStyle w:val="BodyTextIndent"/>
        <w:spacing w:after="0" w:line="240" w:lineRule="auto"/>
        <w:ind w:left="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The uniform is:</w:t>
      </w:r>
    </w:p>
    <w:p w:rsidR="00201F93" w:rsidRPr="0091249F" w:rsidRDefault="00201F93" w:rsidP="00201F93">
      <w:pPr>
        <w:pStyle w:val="ListParagraph"/>
        <w:numPr>
          <w:ilvl w:val="0"/>
          <w:numId w:val="1"/>
        </w:numPr>
        <w:spacing w:after="200"/>
        <w:contextualSpacing/>
        <w:rPr>
          <w:rFonts w:ascii="Segoe UI" w:hAnsi="Segoe UI" w:cs="Segoe UI"/>
        </w:rPr>
      </w:pPr>
      <w:r w:rsidRPr="0091249F">
        <w:rPr>
          <w:rFonts w:ascii="Segoe UI" w:hAnsi="Segoe UI" w:cs="Segoe UI"/>
        </w:rPr>
        <w:t>Green Ashby Hill Top Primary School sweatshirt/cardigan with logo (or plain green sweatshirt/cardigan without logo)</w:t>
      </w:r>
    </w:p>
    <w:p w:rsidR="00201F93" w:rsidRPr="0091249F" w:rsidRDefault="00201F93" w:rsidP="00201F93">
      <w:pPr>
        <w:pStyle w:val="ListParagraph"/>
        <w:numPr>
          <w:ilvl w:val="0"/>
          <w:numId w:val="1"/>
        </w:numPr>
        <w:shd w:val="clear" w:color="auto" w:fill="FFFFFF"/>
        <w:rPr>
          <w:rFonts w:ascii="Segoe UI" w:hAnsi="Segoe UI" w:cs="Segoe UI"/>
        </w:rPr>
      </w:pPr>
      <w:r w:rsidRPr="0091249F">
        <w:rPr>
          <w:rFonts w:ascii="Segoe UI" w:hAnsi="Segoe UI" w:cs="Segoe UI"/>
        </w:rPr>
        <w:t xml:space="preserve">White polo shirt with/without logo </w:t>
      </w:r>
      <w:r w:rsidRPr="0091249F">
        <w:rPr>
          <w:rFonts w:ascii="Segoe UI" w:hAnsi="Segoe UI" w:cs="Segoe UI"/>
          <w:i/>
        </w:rPr>
        <w:t>or</w:t>
      </w:r>
      <w:r w:rsidRPr="0091249F">
        <w:rPr>
          <w:rFonts w:ascii="Segoe UI" w:hAnsi="Segoe UI" w:cs="Segoe UI"/>
        </w:rPr>
        <w:t xml:space="preserve"> green polo shirt with/without logo or a white shirt</w:t>
      </w:r>
    </w:p>
    <w:p w:rsidR="00201F93" w:rsidRPr="0091249F" w:rsidRDefault="00201F93" w:rsidP="00201F93">
      <w:pPr>
        <w:pStyle w:val="ListParagraph"/>
        <w:numPr>
          <w:ilvl w:val="0"/>
          <w:numId w:val="1"/>
        </w:numPr>
        <w:spacing w:after="120"/>
        <w:contextualSpacing/>
        <w:rPr>
          <w:rFonts w:ascii="Segoe UI" w:hAnsi="Segoe UI" w:cs="Segoe UI"/>
        </w:rPr>
      </w:pPr>
      <w:r w:rsidRPr="0091249F">
        <w:rPr>
          <w:rFonts w:ascii="Segoe UI" w:hAnsi="Segoe UI" w:cs="Segoe UI"/>
        </w:rPr>
        <w:t>Grey trousers/shorts/skirt/pinafore (</w:t>
      </w:r>
      <w:r w:rsidRPr="0091249F">
        <w:rPr>
          <w:rFonts w:ascii="Segoe UI" w:hAnsi="Segoe UI" w:cs="Segoe UI"/>
          <w:u w:val="single"/>
        </w:rPr>
        <w:t>no black</w:t>
      </w:r>
      <w:r w:rsidRPr="0091249F">
        <w:rPr>
          <w:rFonts w:ascii="Segoe UI" w:hAnsi="Segoe UI" w:cs="Segoe UI"/>
        </w:rPr>
        <w:t>)</w:t>
      </w:r>
    </w:p>
    <w:p w:rsidR="00201F93" w:rsidRPr="0017224C" w:rsidRDefault="00201F93" w:rsidP="0017224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Segoe UI" w:hAnsi="Segoe UI" w:cs="Segoe UI"/>
        </w:rPr>
      </w:pPr>
      <w:r w:rsidRPr="0091249F">
        <w:rPr>
          <w:rFonts w:ascii="Segoe UI" w:hAnsi="Segoe UI" w:cs="Segoe UI"/>
        </w:rPr>
        <w:t>White/grey/black socks or grey/black/green tights</w:t>
      </w: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17224C" w:rsidTr="0017224C">
        <w:trPr>
          <w:trHeight w:val="1692"/>
          <w:jc w:val="center"/>
        </w:trPr>
        <w:tc>
          <w:tcPr>
            <w:tcW w:w="1198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F73B189" wp14:editId="246EA638">
                  <wp:extent cx="514350" cy="68380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 Card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31" cy="69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3EB76D4" wp14:editId="3B3A7D9B">
                  <wp:extent cx="523875" cy="696469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eatshi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18" cy="71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DF16DF0" wp14:editId="421366BB">
                  <wp:extent cx="514350" cy="684044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ite po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55" cy="70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D58E5E7" wp14:editId="5678C42E">
                  <wp:extent cx="551673" cy="73342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en po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11" cy="7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20AFCE3" wp14:editId="2A948B0D">
                  <wp:extent cx="644320" cy="85725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ys trouse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55" cy="87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FA72B7F" wp14:editId="6B3C5C55">
                  <wp:extent cx="630483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irls trouse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01" cy="85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jc w:val="center"/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5AF27BD" wp14:editId="2B941EB5">
                  <wp:extent cx="451369" cy="60007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i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21" cy="62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C6ABD33" wp14:editId="55E9374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555625</wp:posOffset>
                  </wp:positionV>
                  <wp:extent cx="285750" cy="429352"/>
                  <wp:effectExtent l="0" t="0" r="0" b="8890"/>
                  <wp:wrapTight wrapText="bothSides">
                    <wp:wrapPolygon edited="0">
                      <wp:start x="0" y="0"/>
                      <wp:lineTo x="0" y="21089"/>
                      <wp:lineTo x="20160" y="21089"/>
                      <wp:lineTo x="2016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ite sock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2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6192" behindDoc="1" locked="0" layoutInCell="1" allowOverlap="1" wp14:anchorId="6EF9777A" wp14:editId="73696C5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50800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ack socks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2E6F4577" wp14:editId="7DC8AEA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327025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ey sock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9" w:type="dxa"/>
          </w:tcPr>
          <w:p w:rsidR="0017224C" w:rsidRDefault="0017224C" w:rsidP="00CD3C9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6E26238" wp14:editId="05DEAE87">
                  <wp:extent cx="533400" cy="533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ys Sho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ADA1CA7" wp14:editId="2C8A0192">
                  <wp:extent cx="495300" cy="495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irls pump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24C" w:rsidRPr="0017224C" w:rsidRDefault="0017224C" w:rsidP="0017224C">
      <w:pPr>
        <w:pStyle w:val="ListParagraph"/>
        <w:numPr>
          <w:ilvl w:val="0"/>
          <w:numId w:val="9"/>
        </w:numPr>
        <w:shd w:val="clear" w:color="auto" w:fill="FFFFFF"/>
        <w:rPr>
          <w:rFonts w:ascii="Segoe UI" w:hAnsi="Segoe UI" w:cs="Segoe UI"/>
        </w:rPr>
      </w:pPr>
      <w:r w:rsidRPr="0017224C">
        <w:rPr>
          <w:rFonts w:ascii="Segoe UI" w:hAnsi="Segoe UI" w:cs="Segoe UI"/>
        </w:rPr>
        <w:t>A green checked summer dress may be worn in the summer months</w:t>
      </w:r>
    </w:p>
    <w:p w:rsidR="001D373A" w:rsidRPr="0091249F" w:rsidRDefault="001D373A" w:rsidP="00EF7426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91249F">
        <w:rPr>
          <w:rFonts w:ascii="Segoe UI" w:hAnsi="Segoe UI" w:cs="Segoe UI"/>
          <w:b/>
          <w:i/>
          <w:sz w:val="24"/>
          <w:szCs w:val="24"/>
          <w:u w:val="single"/>
        </w:rPr>
        <w:t>Please name all items, including shoes and coats, to ensure lost items can be identified and quickly returned to their owner!</w:t>
      </w:r>
    </w:p>
    <w:p w:rsidR="006779C2" w:rsidRPr="0091249F" w:rsidRDefault="006779C2" w:rsidP="00767EB3">
      <w:pPr>
        <w:pStyle w:val="BodyTextIndent"/>
        <w:spacing w:after="0" w:line="240" w:lineRule="auto"/>
        <w:ind w:left="0"/>
        <w:rPr>
          <w:rFonts w:ascii="Segoe UI" w:hAnsi="Segoe UI" w:cs="Segoe UI"/>
          <w:b/>
          <w:sz w:val="24"/>
          <w:szCs w:val="24"/>
        </w:rPr>
      </w:pPr>
      <w:r w:rsidRPr="0091249F">
        <w:rPr>
          <w:rFonts w:ascii="Segoe UI" w:hAnsi="Segoe UI" w:cs="Segoe UI"/>
          <w:b/>
          <w:sz w:val="24"/>
          <w:szCs w:val="24"/>
        </w:rPr>
        <w:t xml:space="preserve">Footwear </w:t>
      </w:r>
    </w:p>
    <w:p w:rsidR="00C96A51" w:rsidRDefault="00201F93" w:rsidP="0033771D">
      <w:pPr>
        <w:pStyle w:val="BodyTextIndent"/>
        <w:spacing w:line="240" w:lineRule="auto"/>
        <w:ind w:left="0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 xml:space="preserve">Children should wear black </w:t>
      </w:r>
      <w:r w:rsidRPr="0091249F">
        <w:rPr>
          <w:rFonts w:ascii="Segoe UI" w:hAnsi="Segoe UI" w:cs="Segoe UI"/>
          <w:b/>
          <w:sz w:val="24"/>
          <w:szCs w:val="24"/>
          <w:u w:val="single"/>
        </w:rPr>
        <w:t>shoes</w:t>
      </w:r>
      <w:r w:rsidRPr="0091249F">
        <w:rPr>
          <w:rFonts w:ascii="Segoe UI" w:hAnsi="Segoe UI" w:cs="Segoe UI"/>
          <w:sz w:val="24"/>
          <w:szCs w:val="24"/>
        </w:rPr>
        <w:t xml:space="preserve"> for school or boots in the winter. They should not wear heeled shoes, ‘</w:t>
      </w:r>
      <w:proofErr w:type="spellStart"/>
      <w:r w:rsidRPr="0091249F">
        <w:rPr>
          <w:rFonts w:ascii="Segoe UI" w:hAnsi="Segoe UI" w:cs="Segoe UI"/>
          <w:sz w:val="24"/>
          <w:szCs w:val="24"/>
        </w:rPr>
        <w:t>Ugg</w:t>
      </w:r>
      <w:proofErr w:type="spellEnd"/>
      <w:r w:rsidRPr="0091249F">
        <w:rPr>
          <w:rFonts w:ascii="Segoe UI" w:hAnsi="Segoe UI" w:cs="Segoe UI"/>
          <w:sz w:val="24"/>
          <w:szCs w:val="24"/>
        </w:rPr>
        <w:t>’ style boots or trainers for school.</w:t>
      </w:r>
      <w:r>
        <w:rPr>
          <w:rFonts w:ascii="Segoe UI" w:hAnsi="Segoe UI" w:cs="Segoe UI"/>
          <w:sz w:val="24"/>
          <w:szCs w:val="24"/>
        </w:rPr>
        <w:t xml:space="preserve"> </w:t>
      </w:r>
      <w:r w:rsidR="00C96A51" w:rsidRPr="0091249F">
        <w:rPr>
          <w:rFonts w:ascii="Segoe UI" w:hAnsi="Segoe UI" w:cs="Segoe UI"/>
          <w:sz w:val="24"/>
          <w:szCs w:val="24"/>
        </w:rPr>
        <w:t>(If in doubt please speak to the Headteacher before purchasing footwear.)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5251"/>
      </w:tblGrid>
      <w:tr w:rsidR="0017224C" w:rsidRPr="0091249F" w:rsidTr="0017224C">
        <w:tc>
          <w:tcPr>
            <w:tcW w:w="5341" w:type="dxa"/>
            <w:shd w:val="clear" w:color="auto" w:fill="auto"/>
          </w:tcPr>
          <w:p w:rsidR="0017224C" w:rsidRPr="0017224C" w:rsidRDefault="0017224C" w:rsidP="0017224C">
            <w:pPr>
              <w:pStyle w:val="Heading2"/>
              <w:shd w:val="clear" w:color="auto" w:fill="FFFFFF"/>
              <w:spacing w:before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17224C">
              <w:rPr>
                <w:rFonts w:ascii="Segoe UI" w:hAnsi="Segoe UI" w:cs="Segoe UI"/>
                <w:color w:val="auto"/>
                <w:sz w:val="24"/>
                <w:szCs w:val="24"/>
              </w:rPr>
              <w:t>PE Uniform:</w:t>
            </w:r>
          </w:p>
          <w:p w:rsidR="0017224C" w:rsidRPr="0017224C" w:rsidRDefault="0017224C" w:rsidP="0017224C">
            <w:pPr>
              <w:pStyle w:val="Heading2"/>
              <w:spacing w:before="0" w:line="240" w:lineRule="auto"/>
              <w:rPr>
                <w:rStyle w:val="bld1"/>
                <w:rFonts w:ascii="Segoe UI" w:hAnsi="Segoe UI" w:cs="Segoe UI"/>
                <w:b/>
                <w:bCs/>
                <w:color w:val="auto"/>
                <w:sz w:val="24"/>
                <w:szCs w:val="24"/>
              </w:rPr>
            </w:pPr>
            <w:r w:rsidRPr="0017224C">
              <w:rPr>
                <w:rFonts w:ascii="Segoe UI" w:hAnsi="Segoe UI" w:cs="Segoe UI"/>
                <w:b w:val="0"/>
                <w:color w:val="auto"/>
                <w:sz w:val="24"/>
                <w:szCs w:val="24"/>
              </w:rPr>
              <w:t>PE kits are essential and should be named and stored in a named PE Bag. A school PE bag can be purchased from our uniform suppliers.</w:t>
            </w:r>
          </w:p>
        </w:tc>
        <w:tc>
          <w:tcPr>
            <w:tcW w:w="5341" w:type="dxa"/>
            <w:shd w:val="clear" w:color="auto" w:fill="auto"/>
          </w:tcPr>
          <w:p w:rsidR="0017224C" w:rsidRPr="0091249F" w:rsidRDefault="0017224C" w:rsidP="00CD3C9F">
            <w:pPr>
              <w:shd w:val="clear" w:color="auto" w:fill="FFFFFF"/>
              <w:spacing w:after="0" w:line="240" w:lineRule="auto"/>
              <w:rPr>
                <w:rStyle w:val="bld1"/>
                <w:rFonts w:ascii="Segoe UI" w:hAnsi="Segoe UI" w:cs="Segoe UI"/>
                <w:sz w:val="24"/>
                <w:szCs w:val="24"/>
              </w:rPr>
            </w:pPr>
            <w:r w:rsidRPr="0017224C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06473F6" wp14:editId="58C1A8EA">
                  <wp:extent cx="790575" cy="8763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ite t shirt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3"/>
                          <a:stretch/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224C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879FF4A" wp14:editId="1B436B0A">
                  <wp:extent cx="495300" cy="876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ack joggers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9" r="21739"/>
                          <a:stretch/>
                        </pic:blipFill>
                        <pic:spPr bwMode="auto">
                          <a:xfrm>
                            <a:off x="0" y="0"/>
                            <a:ext cx="49530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224C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46E181B" wp14:editId="0E9F8380">
                  <wp:extent cx="581025" cy="581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lack p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24C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884881D" wp14:editId="2F66865F">
                  <wp:extent cx="647700" cy="647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ottle-Green-PE-Short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24C">
              <w:rPr>
                <w:rFonts w:ascii="Segoe UI" w:hAnsi="Segoe UI" w:cs="Segoe UI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B3DA915" wp14:editId="578C3171">
                  <wp:extent cx="600075" cy="78655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odi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14" cy="7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F93" w:rsidRPr="0091249F" w:rsidTr="00EE3417">
        <w:tc>
          <w:tcPr>
            <w:tcW w:w="5341" w:type="dxa"/>
            <w:shd w:val="clear" w:color="auto" w:fill="auto"/>
          </w:tcPr>
          <w:p w:rsidR="00201F93" w:rsidRPr="0091249F" w:rsidRDefault="00201F93" w:rsidP="00EE3417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1249F">
              <w:rPr>
                <w:rStyle w:val="bld1"/>
                <w:rFonts w:ascii="Segoe UI" w:hAnsi="Segoe UI" w:cs="Segoe UI"/>
                <w:sz w:val="24"/>
                <w:szCs w:val="24"/>
              </w:rPr>
              <w:t>Indoor</w:t>
            </w:r>
          </w:p>
          <w:p w:rsidR="00201F93" w:rsidRPr="0091249F" w:rsidRDefault="00201F93" w:rsidP="00EE341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hAnsi="Segoe UI" w:cs="Segoe UI"/>
              </w:rPr>
            </w:pPr>
            <w:r w:rsidRPr="0091249F">
              <w:rPr>
                <w:rFonts w:ascii="Segoe UI" w:hAnsi="Segoe UI" w:cs="Segoe UI"/>
              </w:rPr>
              <w:t>White school logo PE shirt (or plain white T-Shirt)</w:t>
            </w:r>
          </w:p>
          <w:p w:rsidR="00201F93" w:rsidRPr="0091249F" w:rsidRDefault="00201F93" w:rsidP="00EE341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Segoe UI" w:hAnsi="Segoe UI" w:cs="Segoe UI"/>
              </w:rPr>
            </w:pPr>
            <w:r w:rsidRPr="0091249F">
              <w:rPr>
                <w:rFonts w:ascii="Segoe UI" w:hAnsi="Segoe UI" w:cs="Segoe UI"/>
              </w:rPr>
              <w:t>Green or black shorts</w:t>
            </w:r>
          </w:p>
          <w:p w:rsidR="00201F93" w:rsidRPr="0091249F" w:rsidRDefault="00201F93" w:rsidP="00EE3417">
            <w:pPr>
              <w:pStyle w:val="ListParagraph"/>
              <w:numPr>
                <w:ilvl w:val="0"/>
                <w:numId w:val="7"/>
              </w:numPr>
              <w:rPr>
                <w:rStyle w:val="bld1"/>
                <w:rFonts w:ascii="Segoe UI" w:hAnsi="Segoe UI" w:cs="Segoe UI"/>
              </w:rPr>
            </w:pPr>
            <w:r w:rsidRPr="0091249F">
              <w:rPr>
                <w:rFonts w:ascii="Segoe UI" w:hAnsi="Segoe UI" w:cs="Segoe UI"/>
              </w:rPr>
              <w:t>Plimsolls</w:t>
            </w:r>
          </w:p>
        </w:tc>
        <w:tc>
          <w:tcPr>
            <w:tcW w:w="5341" w:type="dxa"/>
            <w:shd w:val="clear" w:color="auto" w:fill="auto"/>
          </w:tcPr>
          <w:p w:rsidR="00201F93" w:rsidRPr="0091249F" w:rsidRDefault="00201F93" w:rsidP="00EE3417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1249F">
              <w:rPr>
                <w:rStyle w:val="bld1"/>
                <w:rFonts w:ascii="Segoe UI" w:hAnsi="Segoe UI" w:cs="Segoe UI"/>
                <w:sz w:val="24"/>
                <w:szCs w:val="24"/>
              </w:rPr>
              <w:t>Outdoor</w:t>
            </w:r>
          </w:p>
          <w:p w:rsidR="00201F93" w:rsidRPr="0091249F" w:rsidRDefault="00201F93" w:rsidP="00EE341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egoe UI" w:hAnsi="Segoe UI" w:cs="Segoe UI"/>
              </w:rPr>
            </w:pPr>
            <w:r w:rsidRPr="0091249F">
              <w:rPr>
                <w:rFonts w:ascii="Segoe UI" w:hAnsi="Segoe UI" w:cs="Segoe UI"/>
              </w:rPr>
              <w:t>White school logo PE shirt (or plain white T-Shirt)</w:t>
            </w:r>
          </w:p>
          <w:p w:rsidR="00201F93" w:rsidRPr="0091249F" w:rsidRDefault="00201F93" w:rsidP="00EE341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Segoe UI" w:hAnsi="Segoe UI" w:cs="Segoe UI"/>
              </w:rPr>
            </w:pPr>
            <w:r w:rsidRPr="0091249F">
              <w:rPr>
                <w:rFonts w:ascii="Segoe UI" w:hAnsi="Segoe UI" w:cs="Segoe UI"/>
              </w:rPr>
              <w:t>Black shorts/track suit/jogging bottoms/leggings with black sweatshirt/hoodie</w:t>
            </w:r>
          </w:p>
          <w:p w:rsidR="00201F93" w:rsidRPr="0091249F" w:rsidRDefault="00201F93" w:rsidP="00EE341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Style w:val="bld1"/>
                <w:rFonts w:ascii="Segoe UI" w:hAnsi="Segoe UI" w:cs="Segoe UI"/>
                <w:b w:val="0"/>
                <w:bCs w:val="0"/>
              </w:rPr>
            </w:pPr>
            <w:r w:rsidRPr="0091249F">
              <w:rPr>
                <w:rFonts w:ascii="Segoe UI" w:hAnsi="Segoe UI" w:cs="Segoe UI"/>
              </w:rPr>
              <w:lastRenderedPageBreak/>
              <w:t>Trainers</w:t>
            </w:r>
          </w:p>
        </w:tc>
      </w:tr>
    </w:tbl>
    <w:p w:rsidR="00201F93" w:rsidRDefault="00201F93" w:rsidP="00767EB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C96A51" w:rsidRPr="0091249F" w:rsidRDefault="00C96A51" w:rsidP="00767EB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91249F">
        <w:rPr>
          <w:rFonts w:ascii="Segoe UI" w:hAnsi="Segoe UI" w:cs="Segoe UI"/>
          <w:b/>
          <w:sz w:val="24"/>
          <w:szCs w:val="24"/>
        </w:rPr>
        <w:t xml:space="preserve">Jewellery </w:t>
      </w:r>
    </w:p>
    <w:p w:rsidR="002D3A7C" w:rsidRPr="0091249F" w:rsidRDefault="002D3A7C" w:rsidP="00767EB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 xml:space="preserve">Stud earrings and a watch are the only forms of jewellery permitted.  If your child does wear earrings, these need to be removed or covered with </w:t>
      </w:r>
      <w:r w:rsidR="00C96A51" w:rsidRPr="0091249F">
        <w:rPr>
          <w:rFonts w:ascii="Segoe UI" w:hAnsi="Segoe UI" w:cs="Segoe UI"/>
          <w:sz w:val="24"/>
          <w:szCs w:val="24"/>
        </w:rPr>
        <w:t>‘</w:t>
      </w:r>
      <w:proofErr w:type="spellStart"/>
      <w:r w:rsidRPr="0091249F">
        <w:rPr>
          <w:rFonts w:ascii="Segoe UI" w:hAnsi="Segoe UI" w:cs="Segoe UI"/>
          <w:sz w:val="24"/>
          <w:szCs w:val="24"/>
        </w:rPr>
        <w:t>micropore</w:t>
      </w:r>
      <w:proofErr w:type="spellEnd"/>
      <w:r w:rsidR="00C96A51" w:rsidRPr="0091249F">
        <w:rPr>
          <w:rFonts w:ascii="Segoe UI" w:hAnsi="Segoe UI" w:cs="Segoe UI"/>
          <w:sz w:val="24"/>
          <w:szCs w:val="24"/>
        </w:rPr>
        <w:t>’</w:t>
      </w:r>
      <w:r w:rsidRPr="0091249F">
        <w:rPr>
          <w:rFonts w:ascii="Segoe UI" w:hAnsi="Segoe UI" w:cs="Segoe UI"/>
          <w:sz w:val="24"/>
          <w:szCs w:val="24"/>
        </w:rPr>
        <w:t xml:space="preserve"> tape for PE.  It is the responsibility of the parents to provide their child with </w:t>
      </w:r>
      <w:r w:rsidR="00C96A51" w:rsidRPr="0091249F">
        <w:rPr>
          <w:rFonts w:ascii="Segoe UI" w:hAnsi="Segoe UI" w:cs="Segoe UI"/>
          <w:sz w:val="24"/>
          <w:szCs w:val="24"/>
        </w:rPr>
        <w:t>‘</w:t>
      </w:r>
      <w:proofErr w:type="spellStart"/>
      <w:r w:rsidRPr="0091249F">
        <w:rPr>
          <w:rFonts w:ascii="Segoe UI" w:hAnsi="Segoe UI" w:cs="Segoe UI"/>
          <w:sz w:val="24"/>
          <w:szCs w:val="24"/>
        </w:rPr>
        <w:t>micropore</w:t>
      </w:r>
      <w:proofErr w:type="spellEnd"/>
      <w:r w:rsidR="00C96A51" w:rsidRPr="0091249F">
        <w:rPr>
          <w:rFonts w:ascii="Segoe UI" w:hAnsi="Segoe UI" w:cs="Segoe UI"/>
          <w:sz w:val="24"/>
          <w:szCs w:val="24"/>
        </w:rPr>
        <w:t>’</w:t>
      </w:r>
      <w:r w:rsidRPr="0091249F">
        <w:rPr>
          <w:rFonts w:ascii="Segoe UI" w:hAnsi="Segoe UI" w:cs="Segoe UI"/>
          <w:sz w:val="24"/>
          <w:szCs w:val="24"/>
        </w:rPr>
        <w:t xml:space="preserve"> tape.</w:t>
      </w:r>
    </w:p>
    <w:p w:rsidR="002D3A7C" w:rsidRPr="0091249F" w:rsidRDefault="002D3A7C" w:rsidP="00767EB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A0C43" w:rsidRPr="0091249F" w:rsidRDefault="00AA0C43" w:rsidP="00767EB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91249F">
        <w:rPr>
          <w:rFonts w:ascii="Segoe UI" w:hAnsi="Segoe UI" w:cs="Segoe UI"/>
          <w:b/>
          <w:sz w:val="24"/>
          <w:szCs w:val="24"/>
        </w:rPr>
        <w:t xml:space="preserve">Book </w:t>
      </w:r>
      <w:r w:rsidR="0083190C" w:rsidRPr="0091249F">
        <w:rPr>
          <w:rFonts w:ascii="Segoe UI" w:hAnsi="Segoe UI" w:cs="Segoe UI"/>
          <w:b/>
          <w:sz w:val="24"/>
          <w:szCs w:val="24"/>
        </w:rPr>
        <w:t>B</w:t>
      </w:r>
      <w:r w:rsidRPr="0091249F">
        <w:rPr>
          <w:rFonts w:ascii="Segoe UI" w:hAnsi="Segoe UI" w:cs="Segoe UI"/>
          <w:b/>
          <w:sz w:val="24"/>
          <w:szCs w:val="24"/>
        </w:rPr>
        <w:t>ags</w:t>
      </w:r>
    </w:p>
    <w:p w:rsidR="002D3A7C" w:rsidRPr="00201F93" w:rsidRDefault="002D3A7C" w:rsidP="00201F93">
      <w:pPr>
        <w:pStyle w:val="BodyTextIndent"/>
        <w:spacing w:after="0" w:line="240" w:lineRule="auto"/>
        <w:ind w:left="0"/>
        <w:rPr>
          <w:noProof/>
          <w:sz w:val="24"/>
          <w:szCs w:val="24"/>
          <w:lang w:val="en-GB" w:bidi="ar-SA"/>
        </w:rPr>
      </w:pPr>
      <w:r w:rsidRPr="0091249F">
        <w:rPr>
          <w:rFonts w:ascii="Segoe UI" w:hAnsi="Segoe UI" w:cs="Segoe UI"/>
          <w:sz w:val="24"/>
          <w:szCs w:val="24"/>
        </w:rPr>
        <w:t xml:space="preserve">A named book bag can be purchased </w:t>
      </w:r>
      <w:r w:rsidR="0083190C" w:rsidRPr="0091249F">
        <w:rPr>
          <w:rFonts w:ascii="Segoe UI" w:hAnsi="Segoe UI" w:cs="Segoe UI"/>
          <w:sz w:val="24"/>
          <w:szCs w:val="24"/>
        </w:rPr>
        <w:t xml:space="preserve">from </w:t>
      </w:r>
      <w:r w:rsidR="00201F93" w:rsidRPr="0091249F">
        <w:rPr>
          <w:rFonts w:ascii="Segoe UI" w:hAnsi="Segoe UI" w:cs="Segoe UI"/>
          <w:b/>
          <w:sz w:val="24"/>
          <w:szCs w:val="24"/>
        </w:rPr>
        <w:t xml:space="preserve">Ashby </w:t>
      </w:r>
      <w:proofErr w:type="spellStart"/>
      <w:r w:rsidR="00201F93" w:rsidRPr="0091249F">
        <w:rPr>
          <w:rFonts w:ascii="Segoe UI" w:hAnsi="Segoe UI" w:cs="Segoe UI"/>
          <w:b/>
          <w:sz w:val="24"/>
          <w:szCs w:val="24"/>
        </w:rPr>
        <w:t>Schoolwear</w:t>
      </w:r>
      <w:proofErr w:type="spellEnd"/>
      <w:r w:rsidR="00201F93" w:rsidRPr="0091249F">
        <w:rPr>
          <w:rFonts w:ascii="Segoe UI" w:hAnsi="Segoe UI" w:cs="Segoe UI"/>
          <w:sz w:val="24"/>
          <w:szCs w:val="24"/>
        </w:rPr>
        <w:t xml:space="preserve"> in Ashby</w:t>
      </w:r>
      <w:r w:rsidR="00201F93" w:rsidRPr="0091249F">
        <w:rPr>
          <w:rFonts w:ascii="Segoe UI" w:hAnsi="Segoe UI" w:cs="Segoe UI"/>
          <w:b/>
          <w:sz w:val="24"/>
          <w:szCs w:val="24"/>
        </w:rPr>
        <w:t xml:space="preserve"> </w:t>
      </w:r>
      <w:r w:rsidR="00201F93" w:rsidRPr="0091249F">
        <w:rPr>
          <w:rFonts w:ascii="Segoe UI" w:hAnsi="Segoe UI" w:cs="Segoe UI"/>
          <w:sz w:val="24"/>
          <w:szCs w:val="24"/>
        </w:rPr>
        <w:t>or</w:t>
      </w:r>
      <w:r w:rsidR="00201F93" w:rsidRPr="0091249F">
        <w:rPr>
          <w:rFonts w:ascii="Segoe UI" w:hAnsi="Segoe UI" w:cs="Segoe UI"/>
          <w:b/>
          <w:sz w:val="24"/>
          <w:szCs w:val="24"/>
        </w:rPr>
        <w:t xml:space="preserve"> </w:t>
      </w:r>
      <w:r w:rsidR="00201F93" w:rsidRPr="0091249F">
        <w:rPr>
          <w:rFonts w:ascii="Segoe UI" w:hAnsi="Segoe UI" w:cs="Segoe UI"/>
          <w:sz w:val="24"/>
          <w:szCs w:val="24"/>
        </w:rPr>
        <w:t xml:space="preserve">online at </w:t>
      </w:r>
      <w:hyperlink r:id="rId25" w:history="1">
        <w:r w:rsidR="00201F93" w:rsidRPr="005D7862">
          <w:rPr>
            <w:rStyle w:val="Hyperlink"/>
            <w:rFonts w:ascii="Segoe UI" w:hAnsi="Segoe UI" w:cs="Segoe UI"/>
            <w:sz w:val="24"/>
            <w:szCs w:val="24"/>
          </w:rPr>
          <w:t>https://myclothing.com/ashby-hill-top-primary-school/5751.school</w:t>
        </w:r>
      </w:hyperlink>
      <w:r w:rsidR="00767EB3" w:rsidRPr="0091249F">
        <w:rPr>
          <w:rFonts w:ascii="Segoe UI" w:hAnsi="Segoe UI" w:cs="Segoe UI"/>
          <w:sz w:val="24"/>
          <w:szCs w:val="24"/>
        </w:rPr>
        <w:t xml:space="preserve">. </w:t>
      </w:r>
      <w:r w:rsidRPr="0091249F">
        <w:rPr>
          <w:rFonts w:ascii="Segoe UI" w:hAnsi="Segoe UI" w:cs="Segoe UI"/>
          <w:sz w:val="24"/>
          <w:szCs w:val="24"/>
        </w:rPr>
        <w:t xml:space="preserve">A book bag is very useful for carrying books, </w:t>
      </w:r>
      <w:r w:rsidR="00201F93">
        <w:rPr>
          <w:rFonts w:ascii="Segoe UI" w:hAnsi="Segoe UI" w:cs="Segoe UI"/>
          <w:sz w:val="24"/>
          <w:szCs w:val="24"/>
        </w:rPr>
        <w:t>homework</w:t>
      </w:r>
      <w:r w:rsidRPr="0091249F">
        <w:rPr>
          <w:rFonts w:ascii="Segoe UI" w:hAnsi="Segoe UI" w:cs="Segoe UI"/>
          <w:sz w:val="24"/>
          <w:szCs w:val="24"/>
        </w:rPr>
        <w:t xml:space="preserve"> and other home-school communication items.</w:t>
      </w:r>
    </w:p>
    <w:p w:rsidR="002D3A7C" w:rsidRPr="0091249F" w:rsidRDefault="002D3A7C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en-US"/>
        </w:rPr>
      </w:pPr>
    </w:p>
    <w:p w:rsidR="00AA0C43" w:rsidRPr="0091249F" w:rsidRDefault="0083190C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en-US"/>
        </w:rPr>
      </w:pPr>
      <w:r w:rsidRPr="0091249F">
        <w:rPr>
          <w:rFonts w:ascii="Segoe UI" w:hAnsi="Segoe UI" w:cs="Segoe UI"/>
          <w:b/>
          <w:sz w:val="24"/>
          <w:szCs w:val="24"/>
          <w:lang w:val="en-US"/>
        </w:rPr>
        <w:t xml:space="preserve">Other </w:t>
      </w:r>
      <w:r w:rsidR="006779C2" w:rsidRPr="0091249F">
        <w:rPr>
          <w:rFonts w:ascii="Segoe UI" w:hAnsi="Segoe UI" w:cs="Segoe UI"/>
          <w:b/>
          <w:sz w:val="24"/>
          <w:szCs w:val="24"/>
          <w:lang w:val="en-US"/>
        </w:rPr>
        <w:t>I</w:t>
      </w:r>
      <w:r w:rsidRPr="0091249F">
        <w:rPr>
          <w:rFonts w:ascii="Segoe UI" w:hAnsi="Segoe UI" w:cs="Segoe UI"/>
          <w:b/>
          <w:sz w:val="24"/>
          <w:szCs w:val="24"/>
          <w:lang w:val="en-US"/>
        </w:rPr>
        <w:t>nformation</w:t>
      </w:r>
    </w:p>
    <w:p w:rsidR="0033771D" w:rsidRPr="0033771D" w:rsidRDefault="002D3A7C" w:rsidP="0033771D">
      <w:pPr>
        <w:pStyle w:val="BodyTextIndent"/>
        <w:spacing w:after="120" w:line="240" w:lineRule="auto"/>
        <w:ind w:left="0"/>
        <w:rPr>
          <w:rFonts w:ascii="Segoe UI" w:hAnsi="Segoe UI" w:cs="Segoe UI"/>
          <w:b/>
          <w:i/>
          <w:color w:val="0070C0"/>
          <w:sz w:val="36"/>
          <w:szCs w:val="24"/>
        </w:rPr>
      </w:pPr>
      <w:r w:rsidRPr="0091249F">
        <w:rPr>
          <w:rFonts w:ascii="Segoe UI" w:hAnsi="Segoe UI" w:cs="Segoe UI"/>
          <w:sz w:val="24"/>
          <w:szCs w:val="24"/>
        </w:rPr>
        <w:t>Hair accessories should be kept to a minimum</w:t>
      </w:r>
      <w:r w:rsidR="00201F93">
        <w:rPr>
          <w:rFonts w:ascii="Segoe UI" w:hAnsi="Segoe UI" w:cs="Segoe UI"/>
          <w:sz w:val="24"/>
          <w:szCs w:val="24"/>
        </w:rPr>
        <w:t xml:space="preserve">, </w:t>
      </w:r>
      <w:r w:rsidR="0033771D" w:rsidRPr="0033771D">
        <w:rPr>
          <w:rFonts w:ascii="Segoe UI" w:hAnsi="Segoe UI" w:cs="Segoe UI"/>
          <w:color w:val="000000"/>
          <w:sz w:val="24"/>
          <w:szCs w:val="18"/>
          <w:shd w:val="clear" w:color="auto" w:fill="FFFFFF"/>
        </w:rPr>
        <w:t xml:space="preserve">extravagant </w:t>
      </w:r>
      <w:r w:rsidR="00201F93">
        <w:rPr>
          <w:rFonts w:ascii="Segoe UI" w:hAnsi="Segoe UI" w:cs="Segoe UI"/>
          <w:sz w:val="24"/>
          <w:szCs w:val="24"/>
        </w:rPr>
        <w:t>fashion items are not permitted</w:t>
      </w:r>
      <w:r w:rsidR="0033771D">
        <w:rPr>
          <w:rFonts w:ascii="Segoe UI" w:hAnsi="Segoe UI" w:cs="Segoe UI"/>
          <w:sz w:val="24"/>
          <w:szCs w:val="24"/>
        </w:rPr>
        <w:t>.</w:t>
      </w:r>
    </w:p>
    <w:p w:rsidR="00201F93" w:rsidRDefault="00201F93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201F93" w:rsidRDefault="00FF36F6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91249F">
        <w:rPr>
          <w:rFonts w:ascii="Segoe UI" w:hAnsi="Segoe UI" w:cs="Segoe UI"/>
          <w:sz w:val="24"/>
          <w:szCs w:val="24"/>
          <w:lang w:val="en-US"/>
        </w:rPr>
        <w:t xml:space="preserve">Please ensure </w:t>
      </w:r>
      <w:r w:rsidR="00B932C9" w:rsidRPr="0091249F">
        <w:rPr>
          <w:rFonts w:ascii="Segoe UI" w:hAnsi="Segoe UI" w:cs="Segoe UI"/>
          <w:sz w:val="24"/>
          <w:szCs w:val="24"/>
          <w:lang w:val="en-US"/>
        </w:rPr>
        <w:t xml:space="preserve">that </w:t>
      </w:r>
      <w:r w:rsidRPr="0091249F">
        <w:rPr>
          <w:rFonts w:ascii="Segoe UI" w:hAnsi="Segoe UI" w:cs="Segoe UI"/>
          <w:sz w:val="24"/>
          <w:szCs w:val="24"/>
          <w:lang w:val="en-US"/>
        </w:rPr>
        <w:t>hair is an appropriate colour/style for school.</w:t>
      </w:r>
      <w:r w:rsidR="00AA0C43" w:rsidRPr="0091249F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201F93" w:rsidRDefault="00201F93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E379FE" w:rsidRPr="0091249F" w:rsidRDefault="00E379FE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91249F">
        <w:rPr>
          <w:rFonts w:ascii="Segoe UI" w:hAnsi="Segoe UI" w:cs="Segoe UI"/>
          <w:sz w:val="24"/>
          <w:szCs w:val="24"/>
          <w:lang w:val="en-US"/>
        </w:rPr>
        <w:t>Make up and nail varnish are not permitted.</w:t>
      </w:r>
    </w:p>
    <w:p w:rsidR="00E379FE" w:rsidRPr="0091249F" w:rsidRDefault="00E379FE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2D3A7C" w:rsidRPr="0091249F" w:rsidRDefault="00CF57F2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en-US"/>
        </w:rPr>
      </w:pPr>
      <w:r w:rsidRPr="0091249F">
        <w:rPr>
          <w:rFonts w:ascii="Segoe UI" w:hAnsi="Segoe UI" w:cs="Segoe UI"/>
          <w:b/>
          <w:sz w:val="24"/>
          <w:szCs w:val="24"/>
          <w:lang w:val="en-US"/>
        </w:rPr>
        <w:t>Health</w:t>
      </w:r>
      <w:r w:rsidR="00AA0C43" w:rsidRPr="0091249F">
        <w:rPr>
          <w:rFonts w:ascii="Segoe UI" w:hAnsi="Segoe UI" w:cs="Segoe UI"/>
          <w:b/>
          <w:sz w:val="24"/>
          <w:szCs w:val="24"/>
          <w:lang w:val="en-US"/>
        </w:rPr>
        <w:t xml:space="preserve"> and Safety</w:t>
      </w:r>
    </w:p>
    <w:p w:rsidR="001666F9" w:rsidRPr="0091249F" w:rsidRDefault="001666F9" w:rsidP="00767EB3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91249F">
        <w:rPr>
          <w:rFonts w:ascii="Segoe UI" w:hAnsi="Segoe UI" w:cs="Segoe UI"/>
          <w:sz w:val="24"/>
          <w:szCs w:val="24"/>
          <w:lang w:val="en-US"/>
        </w:rPr>
        <w:t>For health and safety reasons, long hair sho</w:t>
      </w:r>
      <w:r w:rsidR="00B73CB2">
        <w:rPr>
          <w:rFonts w:ascii="Segoe UI" w:hAnsi="Segoe UI" w:cs="Segoe UI"/>
          <w:sz w:val="24"/>
          <w:szCs w:val="24"/>
          <w:lang w:val="en-US"/>
        </w:rPr>
        <w:t xml:space="preserve">uld always be tied back for PE </w:t>
      </w:r>
      <w:r w:rsidR="00EF1D7C">
        <w:rPr>
          <w:rFonts w:ascii="Segoe UI" w:hAnsi="Segoe UI" w:cs="Segoe UI"/>
          <w:sz w:val="24"/>
          <w:szCs w:val="24"/>
          <w:lang w:val="en-US"/>
        </w:rPr>
        <w:t>and</w:t>
      </w:r>
      <w:r w:rsidR="00B73CB2">
        <w:rPr>
          <w:rFonts w:ascii="Segoe UI" w:hAnsi="Segoe UI" w:cs="Segoe UI"/>
          <w:sz w:val="24"/>
          <w:szCs w:val="24"/>
          <w:lang w:val="en-US"/>
        </w:rPr>
        <w:t xml:space="preserve"> science.</w:t>
      </w:r>
    </w:p>
    <w:p w:rsidR="001666F9" w:rsidRPr="0091249F" w:rsidRDefault="001666F9" w:rsidP="00767E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val="en-US"/>
        </w:rPr>
      </w:pPr>
    </w:p>
    <w:p w:rsidR="001666F9" w:rsidRPr="00201F93" w:rsidRDefault="001666F9" w:rsidP="00767EB3">
      <w:pPr>
        <w:pStyle w:val="BodyTextIndent"/>
        <w:spacing w:after="120" w:line="240" w:lineRule="auto"/>
        <w:ind w:left="0"/>
        <w:jc w:val="center"/>
        <w:rPr>
          <w:rFonts w:ascii="Segoe UI" w:hAnsi="Segoe UI" w:cs="Segoe UI"/>
          <w:b/>
          <w:i/>
          <w:color w:val="00B050"/>
          <w:sz w:val="24"/>
          <w:szCs w:val="24"/>
        </w:rPr>
      </w:pPr>
      <w:r w:rsidRPr="00201F93">
        <w:rPr>
          <w:rFonts w:ascii="Segoe UI" w:hAnsi="Segoe UI" w:cs="Segoe UI"/>
          <w:b/>
          <w:i/>
          <w:color w:val="00B050"/>
          <w:sz w:val="24"/>
          <w:szCs w:val="24"/>
        </w:rPr>
        <w:t>T</w:t>
      </w:r>
      <w:r w:rsidR="002D3A7C" w:rsidRPr="00201F93">
        <w:rPr>
          <w:rFonts w:ascii="Segoe UI" w:hAnsi="Segoe UI" w:cs="Segoe UI"/>
          <w:b/>
          <w:i/>
          <w:color w:val="00B050"/>
          <w:sz w:val="24"/>
          <w:szCs w:val="24"/>
        </w:rPr>
        <w:t>he school reserves the right to require pupils to change any items of clothing</w:t>
      </w:r>
      <w:r w:rsidR="006779C2" w:rsidRPr="00201F93">
        <w:rPr>
          <w:rFonts w:ascii="Segoe UI" w:hAnsi="Segoe UI" w:cs="Segoe UI"/>
          <w:b/>
          <w:i/>
          <w:color w:val="00B050"/>
          <w:sz w:val="24"/>
          <w:szCs w:val="24"/>
        </w:rPr>
        <w:t>, headgear</w:t>
      </w:r>
      <w:r w:rsidR="002D3A7C" w:rsidRPr="00201F93">
        <w:rPr>
          <w:rFonts w:ascii="Segoe UI" w:hAnsi="Segoe UI" w:cs="Segoe UI"/>
          <w:b/>
          <w:i/>
          <w:color w:val="00B050"/>
          <w:sz w:val="24"/>
          <w:szCs w:val="24"/>
        </w:rPr>
        <w:t xml:space="preserve"> or footwear, which are considered </w:t>
      </w:r>
      <w:r w:rsidR="00AA0C43" w:rsidRPr="00201F93">
        <w:rPr>
          <w:rFonts w:ascii="Segoe UI" w:hAnsi="Segoe UI" w:cs="Segoe UI"/>
          <w:b/>
          <w:i/>
          <w:color w:val="00B050"/>
          <w:sz w:val="24"/>
          <w:szCs w:val="24"/>
        </w:rPr>
        <w:t>unsuitable for school wear.</w:t>
      </w:r>
    </w:p>
    <w:p w:rsidR="0033771D" w:rsidRPr="0033771D" w:rsidRDefault="0033771D">
      <w:pPr>
        <w:pStyle w:val="BodyTextIndent"/>
        <w:spacing w:after="120" w:line="240" w:lineRule="auto"/>
        <w:ind w:left="0"/>
        <w:jc w:val="center"/>
        <w:rPr>
          <w:rFonts w:ascii="Segoe UI" w:hAnsi="Segoe UI" w:cs="Segoe UI"/>
          <w:b/>
          <w:i/>
          <w:color w:val="0070C0"/>
          <w:sz w:val="36"/>
          <w:szCs w:val="24"/>
        </w:rPr>
      </w:pPr>
    </w:p>
    <w:sectPr w:rsidR="0033771D" w:rsidRPr="0033771D" w:rsidSect="00EE3ADF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F4" w:rsidRDefault="00D554F4" w:rsidP="00EE3ADF">
      <w:pPr>
        <w:spacing w:after="0" w:line="240" w:lineRule="auto"/>
      </w:pPr>
      <w:r>
        <w:separator/>
      </w:r>
    </w:p>
  </w:endnote>
  <w:endnote w:type="continuationSeparator" w:id="0">
    <w:p w:rsidR="00D554F4" w:rsidRDefault="00D554F4" w:rsidP="00E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F4" w:rsidRDefault="00D554F4" w:rsidP="00EE3ADF">
      <w:pPr>
        <w:spacing w:after="0" w:line="240" w:lineRule="auto"/>
      </w:pPr>
      <w:r>
        <w:separator/>
      </w:r>
    </w:p>
  </w:footnote>
  <w:footnote w:type="continuationSeparator" w:id="0">
    <w:p w:rsidR="00D554F4" w:rsidRDefault="00D554F4" w:rsidP="00EE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DF" w:rsidRPr="0091249F" w:rsidRDefault="0091249F" w:rsidP="00EE3ADF">
    <w:pPr>
      <w:pStyle w:val="Default"/>
      <w:ind w:left="720" w:firstLine="720"/>
      <w:rPr>
        <w:rFonts w:ascii="Segoe UI" w:hAnsi="Segoe UI" w:cs="Segoe UI"/>
        <w:b/>
      </w:rPr>
    </w:pPr>
    <w:r w:rsidRPr="0091249F">
      <w:rPr>
        <w:rFonts w:ascii="Segoe UI" w:hAnsi="Segoe UI" w:cs="Segoe UI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652FEE91" wp14:editId="7AE01DC5">
          <wp:simplePos x="0" y="0"/>
          <wp:positionH relativeFrom="column">
            <wp:posOffset>-190500</wp:posOffset>
          </wp:positionH>
          <wp:positionV relativeFrom="paragraph">
            <wp:posOffset>-259080</wp:posOffset>
          </wp:positionV>
          <wp:extent cx="975360" cy="571500"/>
          <wp:effectExtent l="0" t="0" r="0" b="0"/>
          <wp:wrapTight wrapText="bothSides">
            <wp:wrapPolygon edited="0">
              <wp:start x="0" y="0"/>
              <wp:lineTo x="0" y="20880"/>
              <wp:lineTo x="21094" y="20880"/>
              <wp:lineTo x="210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Su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49F">
      <w:rPr>
        <w:rFonts w:ascii="Segoe UI" w:hAnsi="Segoe UI" w:cs="Segoe UI"/>
        <w:b/>
        <w:noProof/>
        <w:lang w:eastAsia="en-GB"/>
      </w:rPr>
      <w:t xml:space="preserve">Ashby Hill Top </w:t>
    </w:r>
    <w:r w:rsidR="00EE3ADF" w:rsidRPr="0091249F">
      <w:rPr>
        <w:rFonts w:ascii="Segoe UI" w:hAnsi="Segoe UI" w:cs="Segoe UI"/>
        <w:b/>
        <w:bCs/>
      </w:rPr>
      <w:t xml:space="preserve">Primary School </w:t>
    </w:r>
  </w:p>
  <w:p w:rsidR="00EE3ADF" w:rsidRPr="0091249F" w:rsidRDefault="00EE3ADF" w:rsidP="00E81548">
    <w:pPr>
      <w:spacing w:after="0"/>
      <w:ind w:left="720" w:firstLine="720"/>
      <w:rPr>
        <w:rFonts w:ascii="Segoe UI" w:hAnsi="Segoe UI" w:cs="Segoe UI"/>
        <w:b/>
        <w:sz w:val="24"/>
        <w:szCs w:val="24"/>
      </w:rPr>
    </w:pPr>
    <w:r w:rsidRPr="0091249F">
      <w:rPr>
        <w:rFonts w:ascii="Segoe UI" w:hAnsi="Segoe UI" w:cs="Segoe UI"/>
        <w:b/>
        <w:sz w:val="24"/>
        <w:szCs w:val="24"/>
      </w:rPr>
      <w:t>Uniform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F17"/>
    <w:multiLevelType w:val="hybridMultilevel"/>
    <w:tmpl w:val="FA3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26F7"/>
    <w:multiLevelType w:val="multilevel"/>
    <w:tmpl w:val="1AB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25D2A"/>
    <w:multiLevelType w:val="multilevel"/>
    <w:tmpl w:val="D8EC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44EDF"/>
    <w:multiLevelType w:val="hybridMultilevel"/>
    <w:tmpl w:val="318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65AE"/>
    <w:multiLevelType w:val="hybridMultilevel"/>
    <w:tmpl w:val="1D8CC6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58CA"/>
    <w:multiLevelType w:val="hybridMultilevel"/>
    <w:tmpl w:val="287C65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0022"/>
    <w:multiLevelType w:val="hybridMultilevel"/>
    <w:tmpl w:val="926A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F651B"/>
    <w:multiLevelType w:val="hybridMultilevel"/>
    <w:tmpl w:val="11F65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17C9F"/>
    <w:multiLevelType w:val="hybridMultilevel"/>
    <w:tmpl w:val="6FB4DE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7C"/>
    <w:rsid w:val="00032A6D"/>
    <w:rsid w:val="00067BB2"/>
    <w:rsid w:val="001666F9"/>
    <w:rsid w:val="0017224C"/>
    <w:rsid w:val="001D373A"/>
    <w:rsid w:val="00201F93"/>
    <w:rsid w:val="002337B9"/>
    <w:rsid w:val="002934B2"/>
    <w:rsid w:val="002D3A7C"/>
    <w:rsid w:val="002F4F84"/>
    <w:rsid w:val="0033771D"/>
    <w:rsid w:val="00366031"/>
    <w:rsid w:val="003818EC"/>
    <w:rsid w:val="00484267"/>
    <w:rsid w:val="005001CA"/>
    <w:rsid w:val="00557144"/>
    <w:rsid w:val="005619B0"/>
    <w:rsid w:val="005A705E"/>
    <w:rsid w:val="0061621F"/>
    <w:rsid w:val="006541B3"/>
    <w:rsid w:val="0066640F"/>
    <w:rsid w:val="006779C2"/>
    <w:rsid w:val="006A3E7D"/>
    <w:rsid w:val="007254BF"/>
    <w:rsid w:val="00767EB3"/>
    <w:rsid w:val="007F686F"/>
    <w:rsid w:val="0083190C"/>
    <w:rsid w:val="008C0E62"/>
    <w:rsid w:val="008C60AC"/>
    <w:rsid w:val="0091249F"/>
    <w:rsid w:val="009C0FE1"/>
    <w:rsid w:val="00AA0C43"/>
    <w:rsid w:val="00AF4DCC"/>
    <w:rsid w:val="00B73CB2"/>
    <w:rsid w:val="00B932C9"/>
    <w:rsid w:val="00BA2197"/>
    <w:rsid w:val="00BE706B"/>
    <w:rsid w:val="00BF1363"/>
    <w:rsid w:val="00C8715C"/>
    <w:rsid w:val="00C96A51"/>
    <w:rsid w:val="00CA6271"/>
    <w:rsid w:val="00CD603C"/>
    <w:rsid w:val="00CF57F2"/>
    <w:rsid w:val="00D47766"/>
    <w:rsid w:val="00D554F4"/>
    <w:rsid w:val="00E379FE"/>
    <w:rsid w:val="00E81548"/>
    <w:rsid w:val="00E84D04"/>
    <w:rsid w:val="00EB0AB2"/>
    <w:rsid w:val="00EE3ADF"/>
    <w:rsid w:val="00EE42FC"/>
    <w:rsid w:val="00EF1D7C"/>
    <w:rsid w:val="00EF7426"/>
    <w:rsid w:val="00F3469A"/>
    <w:rsid w:val="00FA0FA6"/>
    <w:rsid w:val="00FC25F9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E41C5-6461-4DE4-A299-BBE12CE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3A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D3A7C"/>
    <w:pPr>
      <w:ind w:left="360"/>
    </w:pPr>
    <w:rPr>
      <w:rFonts w:ascii="Comic Sans MS" w:eastAsia="Times New Roman" w:hAnsi="Comic Sans MS" w:cs="Times New Roman"/>
      <w:sz w:val="26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2D3A7C"/>
    <w:rPr>
      <w:rFonts w:ascii="Comic Sans MS" w:eastAsia="Times New Roman" w:hAnsi="Comic Sans MS" w:cs="Times New Roman"/>
      <w:sz w:val="26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2D3A7C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2D3A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d1">
    <w:name w:val="bld1"/>
    <w:basedOn w:val="DefaultParagraphFont"/>
    <w:rsid w:val="002D3A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AD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DF"/>
  </w:style>
  <w:style w:type="paragraph" w:styleId="Footer">
    <w:name w:val="footer"/>
    <w:basedOn w:val="Normal"/>
    <w:link w:val="FooterChar"/>
    <w:uiPriority w:val="99"/>
    <w:unhideWhenUsed/>
    <w:rsid w:val="00EE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DF"/>
  </w:style>
  <w:style w:type="table" w:styleId="TableGrid">
    <w:name w:val="Table Grid"/>
    <w:basedOn w:val="TableNormal"/>
    <w:uiPriority w:val="59"/>
    <w:rsid w:val="0076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842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yperlink" Target="https://myclothing.com/ashby-hill-top-primary-school/5751.schoo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myclothing.com/ashby-hill-top-primary-school/5751.schoo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snewman</cp:lastModifiedBy>
  <cp:revision>2</cp:revision>
  <cp:lastPrinted>2020-09-01T13:00:00Z</cp:lastPrinted>
  <dcterms:created xsi:type="dcterms:W3CDTF">2020-09-01T13:01:00Z</dcterms:created>
  <dcterms:modified xsi:type="dcterms:W3CDTF">2020-09-01T13:01:00Z</dcterms:modified>
</cp:coreProperties>
</file>